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jc w:val="center"/>
        <w:tblLook w:val="01E0" w:firstRow="1" w:lastRow="1" w:firstColumn="1" w:lastColumn="1" w:noHBand="0" w:noVBand="0"/>
      </w:tblPr>
      <w:tblGrid>
        <w:gridCol w:w="3969"/>
        <w:gridCol w:w="5676"/>
      </w:tblGrid>
      <w:tr w:rsidR="001C50A7" w:rsidRPr="001C50A7" w14:paraId="5DB1180A" w14:textId="77777777" w:rsidTr="00114D37">
        <w:trPr>
          <w:trHeight w:val="999"/>
          <w:jc w:val="center"/>
        </w:trPr>
        <w:tc>
          <w:tcPr>
            <w:tcW w:w="3969" w:type="dxa"/>
          </w:tcPr>
          <w:p w14:paraId="110EDFE1" w14:textId="77777777" w:rsidR="001C50A7" w:rsidRPr="001C50A7" w:rsidRDefault="001C50A7" w:rsidP="001C50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-108" w:right="-16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C50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1C50A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UỶ BAN NHÂN DÂN</w:t>
            </w:r>
          </w:p>
          <w:p w14:paraId="02AF71BD" w14:textId="2B91A466" w:rsidR="001C50A7" w:rsidRPr="001C50A7" w:rsidRDefault="001C50A7" w:rsidP="001C50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-16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C50A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XÃ </w:t>
            </w:r>
            <w:r w:rsidR="00D47A6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THUẬN AN</w:t>
            </w:r>
          </w:p>
          <w:p w14:paraId="1FAB1F94" w14:textId="77777777" w:rsidR="001C50A7" w:rsidRPr="001C50A7" w:rsidRDefault="001C50A7" w:rsidP="001C50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0A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DF40D93" wp14:editId="46B9A75B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46990</wp:posOffset>
                      </wp:positionV>
                      <wp:extent cx="742950" cy="0"/>
                      <wp:effectExtent l="0" t="0" r="0" b="0"/>
                      <wp:wrapNone/>
                      <wp:docPr id="28536243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2E514A42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95pt,3.7pt" to="127.4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"/>
                  </w:pict>
                </mc:Fallback>
              </mc:AlternateContent>
            </w:r>
          </w:p>
          <w:p w14:paraId="02E721ED" w14:textId="77777777" w:rsidR="001C50A7" w:rsidRPr="001C50A7" w:rsidRDefault="001C50A7" w:rsidP="001C50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0A7">
              <w:rPr>
                <w:rFonts w:ascii="Times New Roman" w:eastAsia="Times New Roman" w:hAnsi="Times New Roman" w:cs="Times New Roman"/>
                <w:sz w:val="24"/>
                <w:szCs w:val="24"/>
              </w:rPr>
              <w:t>Số:          /UBND-VHXH</w:t>
            </w:r>
          </w:p>
          <w:p w14:paraId="2BD96973" w14:textId="77777777" w:rsidR="00734974" w:rsidRDefault="001C50A7" w:rsidP="001C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34974">
              <w:rPr>
                <w:rFonts w:ascii="Times New Roman" w:eastAsia="Times New Roman" w:hAnsi="Times New Roman" w:cs="Times New Roman"/>
                <w:sz w:val="24"/>
              </w:rPr>
              <w:t xml:space="preserve">V/v </w:t>
            </w:r>
            <w:r w:rsidR="00D47A61" w:rsidRPr="00734974">
              <w:rPr>
                <w:rFonts w:ascii="Times New Roman" w:eastAsia="Times New Roman" w:hAnsi="Times New Roman" w:cs="Times New Roman"/>
                <w:sz w:val="24"/>
              </w:rPr>
              <w:t xml:space="preserve">đề xuất </w:t>
            </w:r>
            <w:r w:rsidR="00734974" w:rsidRPr="00734974">
              <w:rPr>
                <w:rFonts w:ascii="Times New Roman" w:eastAsia="Times New Roman" w:hAnsi="Times New Roman" w:cs="Times New Roman"/>
                <w:sz w:val="24"/>
              </w:rPr>
              <w:t>nhu c</w:t>
            </w:r>
            <w:r w:rsidR="00734974">
              <w:rPr>
                <w:rFonts w:ascii="Times New Roman" w:eastAsia="Times New Roman" w:hAnsi="Times New Roman" w:cs="Times New Roman"/>
                <w:sz w:val="24"/>
              </w:rPr>
              <w:t xml:space="preserve">ầu mua sắm công nghệ chiến lược trên địa bàn </w:t>
            </w:r>
          </w:p>
          <w:p w14:paraId="4FFCD6DE" w14:textId="115959DF" w:rsidR="001C50A7" w:rsidRPr="00734974" w:rsidRDefault="00734974" w:rsidP="001C5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tỉnh Lâm Đồng</w:t>
            </w:r>
          </w:p>
          <w:p w14:paraId="780D2B34" w14:textId="60BB1F7B" w:rsidR="001C50A7" w:rsidRPr="00734974" w:rsidRDefault="001C50A7" w:rsidP="001C50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676" w:type="dxa"/>
          </w:tcPr>
          <w:p w14:paraId="2C3F6D3E" w14:textId="77777777" w:rsidR="001C50A7" w:rsidRPr="001C50A7" w:rsidRDefault="001C50A7" w:rsidP="001C50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-14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C50A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184EBDF7" w14:textId="77777777" w:rsidR="001C50A7" w:rsidRPr="001C50A7" w:rsidRDefault="001C50A7" w:rsidP="001C50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-14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50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1FDA696D" w14:textId="77777777" w:rsidR="001C50A7" w:rsidRPr="001C50A7" w:rsidRDefault="001C50A7" w:rsidP="001C50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-149" w:right="-14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C50A7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B5617B6" wp14:editId="10D8902A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33020</wp:posOffset>
                      </wp:positionV>
                      <wp:extent cx="2042160" cy="0"/>
                      <wp:effectExtent l="0" t="0" r="0" b="0"/>
                      <wp:wrapNone/>
                      <wp:docPr id="44721370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42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18DB2A1E" id="Line 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2pt,2.6pt" to="21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"/>
                  </w:pict>
                </mc:Fallback>
              </mc:AlternateContent>
            </w:r>
          </w:p>
          <w:p w14:paraId="190B3305" w14:textId="4BC9A970" w:rsidR="001C50A7" w:rsidRPr="001C50A7" w:rsidRDefault="00D47A61" w:rsidP="001C50A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-149" w:right="-1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Thuận An</w:t>
            </w:r>
            <w:r w:rsidR="001C50A7" w:rsidRPr="001C50A7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 ngày        tháng 5 năm 2026</w:t>
            </w:r>
          </w:p>
        </w:tc>
      </w:tr>
    </w:tbl>
    <w:p w14:paraId="63C09956" w14:textId="77777777" w:rsidR="00FF43DE" w:rsidRDefault="00FF43DE" w:rsidP="001C50A7">
      <w:pPr>
        <w:spacing w:after="0" w:line="240" w:lineRule="auto"/>
        <w:ind w:left="1417"/>
        <w:rPr>
          <w:rFonts w:ascii="Times New Roman" w:eastAsia="Times New Roman" w:hAnsi="Times New Roman" w:cs="Times New Roman"/>
          <w:sz w:val="28"/>
        </w:rPr>
      </w:pPr>
    </w:p>
    <w:p w14:paraId="5777CC51" w14:textId="3182DB47" w:rsidR="00AF66B8" w:rsidRDefault="00000000" w:rsidP="001C50A7">
      <w:pPr>
        <w:spacing w:after="0" w:line="240" w:lineRule="auto"/>
        <w:ind w:left="1417"/>
      </w:pPr>
      <w:r>
        <w:rPr>
          <w:rFonts w:ascii="Times New Roman" w:eastAsia="Times New Roman" w:hAnsi="Times New Roman" w:cs="Times New Roman"/>
          <w:sz w:val="28"/>
        </w:rPr>
        <w:t>Kính gửi: Sở Khoa học và Công nghệ tỉnh Lâm Đồng</w:t>
      </w:r>
      <w:r w:rsidR="002B004A">
        <w:rPr>
          <w:rFonts w:ascii="Times New Roman" w:eastAsia="Times New Roman" w:hAnsi="Times New Roman" w:cs="Times New Roman"/>
          <w:sz w:val="28"/>
        </w:rPr>
        <w:t>.</w:t>
      </w:r>
    </w:p>
    <w:p w14:paraId="16C6AA9D" w14:textId="77777777" w:rsidR="001C50A7" w:rsidRDefault="001C50A7" w:rsidP="001C50A7">
      <w:pPr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14:paraId="6213F778" w14:textId="77777777" w:rsidR="00F51504" w:rsidRPr="00F51504" w:rsidRDefault="00F51504" w:rsidP="00F51504">
      <w:pPr>
        <w:adjustRightInd w:val="0"/>
        <w:snapToGrid w:val="0"/>
        <w:spacing w:after="0"/>
        <w:ind w:firstLine="567"/>
        <w:jc w:val="both"/>
        <w:rPr>
          <w:rFonts w:ascii="Times New Roman" w:eastAsia="Times New Roman" w:hAnsi="Times New Roman" w:cs="Times New Roman"/>
          <w:szCs w:val="16"/>
        </w:rPr>
      </w:pPr>
    </w:p>
    <w:p w14:paraId="5DABA247" w14:textId="647C06D4" w:rsidR="00734974" w:rsidRDefault="00D47A61" w:rsidP="00734974">
      <w:pPr>
        <w:adjustRightInd w:val="0"/>
        <w:snapToGri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Thực hiện Công văn</w:t>
      </w:r>
      <w:r w:rsidR="00441C34">
        <w:rPr>
          <w:rFonts w:ascii="Times New Roman" w:eastAsia="Times New Roman" w:hAnsi="Times New Roman" w:cs="Times New Roman"/>
          <w:sz w:val="28"/>
        </w:rPr>
        <w:t xml:space="preserve"> </w:t>
      </w:r>
      <w:r w:rsidR="00441C34">
        <w:rPr>
          <w:rFonts w:ascii="Times New Roman" w:eastAsia="Times New Roman" w:hAnsi="Times New Roman" w:cs="Times New Roman"/>
          <w:sz w:val="28"/>
        </w:rPr>
        <w:t>số</w:t>
      </w:r>
      <w:r w:rsidR="00441C34">
        <w:rPr>
          <w:rFonts w:ascii="Times New Roman" w:eastAsia="Times New Roman" w:hAnsi="Times New Roman" w:cs="Times New Roman"/>
          <w:sz w:val="28"/>
        </w:rPr>
        <w:t xml:space="preserve"> </w:t>
      </w:r>
      <w:r w:rsidR="00441C34">
        <w:rPr>
          <w:rFonts w:ascii="Times New Roman" w:eastAsia="Times New Roman" w:hAnsi="Times New Roman" w:cs="Times New Roman"/>
          <w:sz w:val="28"/>
        </w:rPr>
        <w:t>1951/SKHCN-CN&amp;ĐMST ngày 15/05/</w:t>
      </w:r>
      <w:proofErr w:type="gramStart"/>
      <w:r w:rsidR="00441C34">
        <w:rPr>
          <w:rFonts w:ascii="Times New Roman" w:eastAsia="Times New Roman" w:hAnsi="Times New Roman" w:cs="Times New Roman"/>
          <w:sz w:val="28"/>
        </w:rPr>
        <w:t xml:space="preserve">2026 </w:t>
      </w:r>
      <w:r>
        <w:rPr>
          <w:rFonts w:ascii="Times New Roman" w:eastAsia="Times New Roman" w:hAnsi="Times New Roman" w:cs="Times New Roman"/>
          <w:sz w:val="28"/>
        </w:rPr>
        <w:t xml:space="preserve"> của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Sở Khoa học và Công nghệ tỉnh Lâm Đồng về việc </w:t>
      </w:r>
      <w:r w:rsidR="00734974" w:rsidRPr="00734974">
        <w:rPr>
          <w:rFonts w:ascii="Times New Roman" w:eastAsia="Times New Roman" w:hAnsi="Times New Roman" w:cs="Times New Roman"/>
          <w:sz w:val="28"/>
        </w:rPr>
        <w:t>đề xuất nhu cầu mua sắm công nghệ chiến lược trên địa bàn tỉnh Lâm Đồng</w:t>
      </w:r>
      <w:r w:rsidR="00734974">
        <w:rPr>
          <w:rFonts w:ascii="Times New Roman" w:eastAsia="Times New Roman" w:hAnsi="Times New Roman" w:cs="Times New Roman"/>
          <w:sz w:val="28"/>
        </w:rPr>
        <w:t>.</w:t>
      </w:r>
    </w:p>
    <w:p w14:paraId="1ACDACCD" w14:textId="7698FA9B" w:rsidR="00AF66B8" w:rsidRDefault="00000000" w:rsidP="00F51504">
      <w:pPr>
        <w:adjustRightInd w:val="0"/>
        <w:snapToGrid w:val="0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Căn cứ Danh mục sản phẩm công nghệ chiến lược (Nhóm 1) ban hành kèm Quyết định số 21/2026/QĐ-TTg, UBND xã </w:t>
      </w:r>
      <w:r w:rsidR="00D47A61">
        <w:rPr>
          <w:rFonts w:ascii="Times New Roman" w:eastAsia="Times New Roman" w:hAnsi="Times New Roman" w:cs="Times New Roman"/>
          <w:sz w:val="28"/>
        </w:rPr>
        <w:t>Thuận An</w:t>
      </w:r>
      <w:r>
        <w:rPr>
          <w:rFonts w:ascii="Times New Roman" w:eastAsia="Times New Roman" w:hAnsi="Times New Roman" w:cs="Times New Roman"/>
          <w:sz w:val="28"/>
        </w:rPr>
        <w:t xml:space="preserve"> đề xuất nhu cầu mua sắm, triển khai các sản phẩm sau:</w:t>
      </w:r>
    </w:p>
    <w:p w14:paraId="5F6B0133" w14:textId="16A15B2E" w:rsidR="00AF66B8" w:rsidRDefault="00000000" w:rsidP="00F51504">
      <w:pPr>
        <w:adjustRightInd w:val="0"/>
        <w:snapToGrid w:val="0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sz w:val="28"/>
        </w:rPr>
        <w:t>- Mô hình ngôn ngữ lớn tiếng Việt, trợ lý ảo và AI chuyên ngành (phục vụ hỏi đáp, hướng dẫn thủ tục</w:t>
      </w:r>
      <w:r w:rsidR="00540B06">
        <w:rPr>
          <w:rFonts w:ascii="Times New Roman" w:eastAsia="Times New Roman" w:hAnsi="Times New Roman" w:cs="Times New Roman"/>
          <w:sz w:val="28"/>
        </w:rPr>
        <w:t xml:space="preserve"> hành chính</w:t>
      </w:r>
      <w:r>
        <w:rPr>
          <w:rFonts w:ascii="Times New Roman" w:eastAsia="Times New Roman" w:hAnsi="Times New Roman" w:cs="Times New Roman"/>
          <w:sz w:val="28"/>
        </w:rPr>
        <w:t>, hỗ trợ soạn thảo văn bản, quản lý hồ sơ</w:t>
      </w:r>
      <w:r w:rsidR="00E25D7F">
        <w:rPr>
          <w:rFonts w:ascii="Times New Roman" w:eastAsia="Times New Roman" w:hAnsi="Times New Roman" w:cs="Times New Roman"/>
          <w:sz w:val="28"/>
        </w:rPr>
        <w:t>, phục vụ công việc chuyên môn</w:t>
      </w:r>
      <w:r>
        <w:rPr>
          <w:rFonts w:ascii="Times New Roman" w:eastAsia="Times New Roman" w:hAnsi="Times New Roman" w:cs="Times New Roman"/>
          <w:sz w:val="28"/>
        </w:rPr>
        <w:t>).</w:t>
      </w:r>
    </w:p>
    <w:p w14:paraId="2719DB5E" w14:textId="77777777" w:rsidR="00AF66B8" w:rsidRDefault="00000000" w:rsidP="00F51504">
      <w:pPr>
        <w:adjustRightInd w:val="0"/>
        <w:snapToGri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Robot di động/tự động hóa (robot lễ tân) phục vụ tiếp nhận, hướng dẫn công dân tại bộ phận một cửa.</w:t>
      </w:r>
    </w:p>
    <w:p w14:paraId="6940F59D" w14:textId="43620485" w:rsidR="00D47A61" w:rsidRDefault="00D47A61" w:rsidP="00F51504">
      <w:pPr>
        <w:adjustRightInd w:val="0"/>
        <w:snapToGri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D47A61">
        <w:rPr>
          <w:rFonts w:ascii="Times New Roman" w:eastAsia="Times New Roman" w:hAnsi="Times New Roman" w:cs="Times New Roman"/>
          <w:sz w:val="28"/>
        </w:rPr>
        <w:t>Hệ thống truy xuất nguồn gốc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1543F451" w14:textId="7BA585B4" w:rsidR="00D47A61" w:rsidRDefault="00D47A61" w:rsidP="00F51504">
      <w:pPr>
        <w:adjustRightInd w:val="0"/>
        <w:snapToGrid w:val="0"/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D47A61">
        <w:rPr>
          <w:rFonts w:ascii="Times New Roman" w:eastAsia="Times New Roman" w:hAnsi="Times New Roman" w:cs="Times New Roman"/>
          <w:sz w:val="28"/>
        </w:rPr>
        <w:t>Giải pháp bảo mật và an ninh mạng cho hạ tầng quan trọng</w:t>
      </w:r>
      <w:r>
        <w:rPr>
          <w:rFonts w:ascii="Times New Roman" w:eastAsia="Times New Roman" w:hAnsi="Times New Roman" w:cs="Times New Roman"/>
          <w:sz w:val="28"/>
        </w:rPr>
        <w:t xml:space="preserve"> đảm bảo đáp ứng theo hồ sơ cấp độ được</w:t>
      </w:r>
      <w:r w:rsidR="00E25D7F">
        <w:rPr>
          <w:rFonts w:ascii="Times New Roman" w:eastAsia="Times New Roman" w:hAnsi="Times New Roman" w:cs="Times New Roman"/>
          <w:sz w:val="28"/>
        </w:rPr>
        <w:t xml:space="preserve"> phê</w:t>
      </w:r>
      <w:r>
        <w:rPr>
          <w:rFonts w:ascii="Times New Roman" w:eastAsia="Times New Roman" w:hAnsi="Times New Roman" w:cs="Times New Roman"/>
          <w:sz w:val="28"/>
        </w:rPr>
        <w:t xml:space="preserve"> duyệt.</w:t>
      </w:r>
    </w:p>
    <w:p w14:paraId="639BD33B" w14:textId="27394665" w:rsidR="00D47A61" w:rsidRDefault="00D47A61" w:rsidP="00F51504">
      <w:pPr>
        <w:adjustRightInd w:val="0"/>
        <w:snapToGri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D47A61">
        <w:rPr>
          <w:rFonts w:ascii="Times New Roman" w:eastAsia="Times New Roman" w:hAnsi="Times New Roman" w:cs="Times New Roman"/>
          <w:sz w:val="28"/>
        </w:rPr>
        <w:t xml:space="preserve">UBND xã Thuận An kính </w:t>
      </w:r>
      <w:r w:rsidR="00734974">
        <w:rPr>
          <w:rFonts w:ascii="Times New Roman" w:eastAsia="Times New Roman" w:hAnsi="Times New Roman" w:cs="Times New Roman"/>
          <w:sz w:val="28"/>
        </w:rPr>
        <w:t>gửi</w:t>
      </w:r>
      <w:r w:rsidRPr="00D47A61">
        <w:rPr>
          <w:rFonts w:ascii="Times New Roman" w:eastAsia="Times New Roman" w:hAnsi="Times New Roman" w:cs="Times New Roman"/>
          <w:sz w:val="28"/>
        </w:rPr>
        <w:t xml:space="preserve"> Sở Khoa học và Công nghệ tỉnh Lâm Đồng</w:t>
      </w:r>
      <w:r w:rsidR="00734974">
        <w:rPr>
          <w:rFonts w:ascii="Times New Roman" w:eastAsia="Times New Roman" w:hAnsi="Times New Roman" w:cs="Times New Roman"/>
          <w:sz w:val="28"/>
        </w:rPr>
        <w:t xml:space="preserve"> được biết, </w:t>
      </w:r>
      <w:r w:rsidRPr="00D47A61">
        <w:rPr>
          <w:rFonts w:ascii="Times New Roman" w:eastAsia="Times New Roman" w:hAnsi="Times New Roman" w:cs="Times New Roman"/>
          <w:sz w:val="28"/>
        </w:rPr>
        <w:t xml:space="preserve">tổng hợp các đề xuất trên vào kế hoạch mua sắm công nghệ chiến lược chung của tỉnh; </w:t>
      </w:r>
      <w:r w:rsidR="00734974">
        <w:rPr>
          <w:rFonts w:ascii="Times New Roman" w:eastAsia="Times New Roman" w:hAnsi="Times New Roman" w:cs="Times New Roman"/>
          <w:sz w:val="28"/>
        </w:rPr>
        <w:t xml:space="preserve">đồng thời </w:t>
      </w:r>
      <w:r w:rsidR="00734974" w:rsidRPr="00D47A61">
        <w:rPr>
          <w:rFonts w:ascii="Times New Roman" w:eastAsia="Times New Roman" w:hAnsi="Times New Roman" w:cs="Times New Roman"/>
          <w:sz w:val="28"/>
        </w:rPr>
        <w:t xml:space="preserve">xem xét, hướng dẫn, </w:t>
      </w:r>
      <w:r w:rsidRPr="00D47A61">
        <w:rPr>
          <w:rFonts w:ascii="Times New Roman" w:eastAsia="Times New Roman" w:hAnsi="Times New Roman" w:cs="Times New Roman"/>
          <w:sz w:val="28"/>
        </w:rPr>
        <w:t>hỗ trợ cung cấp thông tin về các nhà cung cấp sản phẩm công nghệ chiến lược trong nước để xã có căn cứ thực hiện mua sắm đúng quy định</w:t>
      </w:r>
      <w:r>
        <w:rPr>
          <w:rFonts w:ascii="Times New Roman" w:eastAsia="Times New Roman" w:hAnsi="Times New Roman" w:cs="Times New Roman"/>
          <w:sz w:val="28"/>
        </w:rPr>
        <w:t>./.</w:t>
      </w:r>
    </w:p>
    <w:p w14:paraId="126F530F" w14:textId="77777777" w:rsidR="00F51504" w:rsidRPr="00F51504" w:rsidRDefault="00F51504" w:rsidP="00F51504">
      <w:pPr>
        <w:adjustRightInd w:val="0"/>
        <w:snapToGrid w:val="0"/>
        <w:spacing w:after="0"/>
        <w:ind w:firstLine="567"/>
        <w:jc w:val="both"/>
        <w:rPr>
          <w:rFonts w:ascii="Times New Roman" w:eastAsia="Times New Roman" w:hAnsi="Times New Roman" w:cs="Times New Roman"/>
          <w:sz w:val="18"/>
          <w:szCs w:val="12"/>
        </w:rPr>
      </w:pPr>
    </w:p>
    <w:tbl>
      <w:tblPr>
        <w:tblW w:w="9815" w:type="dxa"/>
        <w:tblLook w:val="04A0" w:firstRow="1" w:lastRow="0" w:firstColumn="1" w:lastColumn="0" w:noHBand="0" w:noVBand="1"/>
      </w:tblPr>
      <w:tblGrid>
        <w:gridCol w:w="4253"/>
        <w:gridCol w:w="5562"/>
      </w:tblGrid>
      <w:tr w:rsidR="00AF66B8" w14:paraId="4D717196" w14:textId="77777777" w:rsidTr="00912571">
        <w:tc>
          <w:tcPr>
            <w:tcW w:w="4253" w:type="dxa"/>
          </w:tcPr>
          <w:p w14:paraId="7A48959F" w14:textId="77777777" w:rsidR="00AF66B8" w:rsidRDefault="00000000" w:rsidP="001C50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Nơi nhận:</w:t>
            </w:r>
          </w:p>
          <w:p w14:paraId="4DA0EEAB" w14:textId="77777777" w:rsidR="00AF66B8" w:rsidRPr="00D47A61" w:rsidRDefault="00000000" w:rsidP="001C50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A61">
              <w:rPr>
                <w:rFonts w:ascii="Times New Roman" w:eastAsia="Times New Roman" w:hAnsi="Times New Roman" w:cs="Times New Roman"/>
              </w:rPr>
              <w:t>- Như trên;</w:t>
            </w:r>
          </w:p>
          <w:p w14:paraId="31F10457" w14:textId="15D4931C" w:rsidR="00AF66B8" w:rsidRPr="00D47A61" w:rsidRDefault="00000000" w:rsidP="001C50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A61">
              <w:rPr>
                <w:rFonts w:ascii="Times New Roman" w:eastAsia="Times New Roman" w:hAnsi="Times New Roman" w:cs="Times New Roman"/>
              </w:rPr>
              <w:t xml:space="preserve">- </w:t>
            </w:r>
            <w:r w:rsidR="001C50A7" w:rsidRPr="00D47A61">
              <w:rPr>
                <w:rFonts w:ascii="Times New Roman" w:eastAsia="Times New Roman" w:hAnsi="Times New Roman" w:cs="Times New Roman"/>
              </w:rPr>
              <w:t>Chủ tịch, các PCT UBND xã</w:t>
            </w:r>
            <w:r w:rsidRPr="00D47A61">
              <w:rPr>
                <w:rFonts w:ascii="Times New Roman" w:eastAsia="Times New Roman" w:hAnsi="Times New Roman" w:cs="Times New Roman"/>
              </w:rPr>
              <w:t>;</w:t>
            </w:r>
          </w:p>
          <w:p w14:paraId="06405EDE" w14:textId="35004B09" w:rsidR="00AF66B8" w:rsidRPr="00D47A61" w:rsidRDefault="00000000" w:rsidP="001C50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7A61">
              <w:rPr>
                <w:rFonts w:ascii="Times New Roman" w:eastAsia="Times New Roman" w:hAnsi="Times New Roman" w:cs="Times New Roman"/>
              </w:rPr>
              <w:t xml:space="preserve">- </w:t>
            </w:r>
            <w:r w:rsidR="001C50A7" w:rsidRPr="00D47A61">
              <w:rPr>
                <w:rFonts w:ascii="Times New Roman" w:eastAsia="Times New Roman" w:hAnsi="Times New Roman" w:cs="Times New Roman"/>
              </w:rPr>
              <w:t>Phòng Kinh tế</w:t>
            </w:r>
            <w:r w:rsidRPr="00D47A61">
              <w:rPr>
                <w:rFonts w:ascii="Times New Roman" w:eastAsia="Times New Roman" w:hAnsi="Times New Roman" w:cs="Times New Roman"/>
              </w:rPr>
              <w:t xml:space="preserve"> xã;</w:t>
            </w:r>
          </w:p>
          <w:p w14:paraId="78DD195C" w14:textId="68B002CB" w:rsidR="00D47A61" w:rsidRPr="00734974" w:rsidRDefault="00D47A61" w:rsidP="001C50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974">
              <w:rPr>
                <w:rFonts w:ascii="Times New Roman" w:eastAsia="Times New Roman" w:hAnsi="Times New Roman" w:cs="Times New Roman"/>
              </w:rPr>
              <w:t>- Trang thông tin điện tử xã;</w:t>
            </w:r>
          </w:p>
          <w:p w14:paraId="6E841548" w14:textId="6A99710D" w:rsidR="00AF66B8" w:rsidRPr="00D47A61" w:rsidRDefault="00000000" w:rsidP="001C50A7">
            <w:pPr>
              <w:spacing w:after="0" w:line="240" w:lineRule="auto"/>
              <w:rPr>
                <w:lang w:val="nb-NO"/>
              </w:rPr>
            </w:pPr>
            <w:r w:rsidRPr="00D47A61">
              <w:rPr>
                <w:rFonts w:ascii="Times New Roman" w:eastAsia="Times New Roman" w:hAnsi="Times New Roman" w:cs="Times New Roman"/>
                <w:lang w:val="nb-NO"/>
              </w:rPr>
              <w:t>- Lưu: VT</w:t>
            </w:r>
            <w:r w:rsidR="00EB49B0">
              <w:rPr>
                <w:rFonts w:ascii="Times New Roman" w:eastAsia="Times New Roman" w:hAnsi="Times New Roman" w:cs="Times New Roman"/>
                <w:lang w:val="nb-NO"/>
              </w:rPr>
              <w:t>, VH-XH.</w:t>
            </w:r>
          </w:p>
        </w:tc>
        <w:tc>
          <w:tcPr>
            <w:tcW w:w="5562" w:type="dxa"/>
          </w:tcPr>
          <w:p w14:paraId="5C31528E" w14:textId="77777777" w:rsidR="00AF66B8" w:rsidRPr="00540B06" w:rsidRDefault="00000000" w:rsidP="001C50A7">
            <w:pPr>
              <w:spacing w:after="0" w:line="240" w:lineRule="auto"/>
              <w:jc w:val="center"/>
              <w:rPr>
                <w:sz w:val="28"/>
                <w:szCs w:val="28"/>
                <w:lang w:val="nb-NO"/>
              </w:rPr>
            </w:pPr>
            <w:r w:rsidRPr="00540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KT. CHỦ TỊCH</w:t>
            </w:r>
          </w:p>
          <w:p w14:paraId="6B3904E6" w14:textId="3DBDD055" w:rsidR="00AF66B8" w:rsidRPr="00540B06" w:rsidRDefault="00F51504" w:rsidP="001C50A7">
            <w:pPr>
              <w:spacing w:after="0" w:line="240" w:lineRule="auto"/>
              <w:jc w:val="center"/>
              <w:rPr>
                <w:sz w:val="28"/>
                <w:szCs w:val="28"/>
                <w:lang w:val="nb-NO"/>
              </w:rPr>
            </w:pPr>
            <w:r w:rsidRPr="00540B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 xml:space="preserve">  PHÓ CHỦ TỊCH</w:t>
            </w:r>
          </w:p>
          <w:p w14:paraId="057DDA4D" w14:textId="77777777" w:rsidR="00AF66B8" w:rsidRPr="00734974" w:rsidRDefault="00AF66B8" w:rsidP="001C50A7">
            <w:pPr>
              <w:spacing w:after="0" w:line="240" w:lineRule="auto"/>
              <w:rPr>
                <w:lang w:val="nb-NO"/>
              </w:rPr>
            </w:pPr>
          </w:p>
          <w:p w14:paraId="482C816E" w14:textId="77777777" w:rsidR="00AF66B8" w:rsidRPr="00734974" w:rsidRDefault="00AF66B8" w:rsidP="001C50A7">
            <w:pPr>
              <w:spacing w:after="0" w:line="240" w:lineRule="auto"/>
              <w:rPr>
                <w:lang w:val="nb-NO"/>
              </w:rPr>
            </w:pPr>
          </w:p>
          <w:p w14:paraId="07688E7F" w14:textId="77777777" w:rsidR="00AF66B8" w:rsidRDefault="00AF66B8" w:rsidP="001C50A7">
            <w:pPr>
              <w:spacing w:after="0" w:line="240" w:lineRule="auto"/>
              <w:jc w:val="center"/>
              <w:rPr>
                <w:sz w:val="38"/>
                <w:szCs w:val="38"/>
                <w:lang w:val="nb-NO"/>
              </w:rPr>
            </w:pPr>
          </w:p>
          <w:p w14:paraId="688DC9C5" w14:textId="77777777" w:rsidR="00734974" w:rsidRPr="00734974" w:rsidRDefault="00734974" w:rsidP="001C50A7">
            <w:pPr>
              <w:spacing w:after="0" w:line="240" w:lineRule="auto"/>
              <w:jc w:val="center"/>
              <w:rPr>
                <w:sz w:val="38"/>
                <w:szCs w:val="38"/>
                <w:lang w:val="nb-NO"/>
              </w:rPr>
            </w:pPr>
          </w:p>
          <w:p w14:paraId="733F5EA5" w14:textId="77777777" w:rsidR="00D47A61" w:rsidRPr="00734974" w:rsidRDefault="00D47A61" w:rsidP="001C50A7">
            <w:pPr>
              <w:spacing w:after="0" w:line="240" w:lineRule="auto"/>
              <w:jc w:val="center"/>
              <w:rPr>
                <w:lang w:val="nb-NO"/>
              </w:rPr>
            </w:pPr>
          </w:p>
          <w:p w14:paraId="22462416" w14:textId="77777777" w:rsidR="001C50A7" w:rsidRPr="00734974" w:rsidRDefault="001C50A7" w:rsidP="001C50A7">
            <w:pPr>
              <w:spacing w:after="0" w:line="240" w:lineRule="auto"/>
              <w:jc w:val="center"/>
              <w:rPr>
                <w:lang w:val="nb-NO"/>
              </w:rPr>
            </w:pPr>
          </w:p>
          <w:p w14:paraId="16D03AEE" w14:textId="3CBEBE3A" w:rsidR="001C50A7" w:rsidRPr="001C50A7" w:rsidRDefault="007E7582" w:rsidP="001C5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49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 xml:space="preserve"> </w:t>
            </w:r>
            <w:r w:rsidR="00D47A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Lường Xuân Thành</w:t>
            </w:r>
          </w:p>
        </w:tc>
      </w:tr>
    </w:tbl>
    <w:p w14:paraId="4436CFC0" w14:textId="77777777" w:rsidR="00741016" w:rsidRDefault="00741016" w:rsidP="00E25D7F">
      <w:pPr>
        <w:spacing w:after="0" w:line="240" w:lineRule="auto"/>
      </w:pPr>
    </w:p>
    <w:sectPr w:rsidR="00741016" w:rsidSect="00F51504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4497677">
    <w:abstractNumId w:val="8"/>
  </w:num>
  <w:num w:numId="2" w16cid:durableId="1636835397">
    <w:abstractNumId w:val="6"/>
  </w:num>
  <w:num w:numId="3" w16cid:durableId="1862864627">
    <w:abstractNumId w:val="5"/>
  </w:num>
  <w:num w:numId="4" w16cid:durableId="249584154">
    <w:abstractNumId w:val="4"/>
  </w:num>
  <w:num w:numId="5" w16cid:durableId="1225262866">
    <w:abstractNumId w:val="7"/>
  </w:num>
  <w:num w:numId="6" w16cid:durableId="416050460">
    <w:abstractNumId w:val="3"/>
  </w:num>
  <w:num w:numId="7" w16cid:durableId="477965187">
    <w:abstractNumId w:val="2"/>
  </w:num>
  <w:num w:numId="8" w16cid:durableId="1076904501">
    <w:abstractNumId w:val="1"/>
  </w:num>
  <w:num w:numId="9" w16cid:durableId="111917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50A7"/>
    <w:rsid w:val="00254E9B"/>
    <w:rsid w:val="0029639D"/>
    <w:rsid w:val="002B004A"/>
    <w:rsid w:val="00326F90"/>
    <w:rsid w:val="00441C34"/>
    <w:rsid w:val="004E5EFF"/>
    <w:rsid w:val="00540B06"/>
    <w:rsid w:val="0056497D"/>
    <w:rsid w:val="0066287B"/>
    <w:rsid w:val="00734974"/>
    <w:rsid w:val="00741016"/>
    <w:rsid w:val="007E7582"/>
    <w:rsid w:val="00912571"/>
    <w:rsid w:val="00AA1D8D"/>
    <w:rsid w:val="00AF66B8"/>
    <w:rsid w:val="00B30359"/>
    <w:rsid w:val="00B45E35"/>
    <w:rsid w:val="00B47730"/>
    <w:rsid w:val="00CB0664"/>
    <w:rsid w:val="00D4729B"/>
    <w:rsid w:val="00D47A61"/>
    <w:rsid w:val="00E04967"/>
    <w:rsid w:val="00E25D7F"/>
    <w:rsid w:val="00EB49B0"/>
    <w:rsid w:val="00F51504"/>
    <w:rsid w:val="00FC693F"/>
    <w:rsid w:val="00FF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B7E9623"/>
  <w14:defaultImageDpi w14:val="300"/>
  <w15:docId w15:val="{D3AA27BA-3B90-4622-A8D9-F44119DB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Đạt Trần</cp:lastModifiedBy>
  <cp:revision>6</cp:revision>
  <dcterms:created xsi:type="dcterms:W3CDTF">2026-05-25T03:50:00Z</dcterms:created>
  <dcterms:modified xsi:type="dcterms:W3CDTF">2026-05-25T03:53:00Z</dcterms:modified>
  <cp:category/>
</cp:coreProperties>
</file>